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A471" w14:textId="390477B5" w:rsidR="00176CF2" w:rsidRPr="00681C34" w:rsidRDefault="00E042B3" w:rsidP="00E042B3">
      <w:pPr>
        <w:pStyle w:val="Pidipagina"/>
        <w:spacing w:line="276" w:lineRule="auto"/>
        <w:rPr>
          <w:rFonts w:ascii="Calibri" w:eastAsia="Calibri" w:hAnsi="Calibri" w:cs="Calibri"/>
          <w:sz w:val="22"/>
          <w:szCs w:val="22"/>
        </w:rPr>
      </w:pPr>
      <w:r w:rsidRPr="00681C34">
        <w:rPr>
          <w:rFonts w:ascii="Calibri" w:eastAsia="Calibri" w:hAnsi="Calibri" w:cs="Calibri"/>
          <w:sz w:val="22"/>
          <w:szCs w:val="22"/>
        </w:rPr>
        <w:tab/>
      </w:r>
      <w:r w:rsidRPr="00681C34">
        <w:rPr>
          <w:rFonts w:ascii="Calibri" w:eastAsia="Calibri" w:hAnsi="Calibri" w:cs="Calibri"/>
          <w:sz w:val="22"/>
          <w:szCs w:val="22"/>
        </w:rPr>
        <w:tab/>
      </w:r>
    </w:p>
    <w:p w14:paraId="728FF023" w14:textId="54B38564" w:rsidR="00E042B3" w:rsidRPr="00681C34" w:rsidRDefault="00E042B3" w:rsidP="00176CF2">
      <w:pPr>
        <w:pStyle w:val="Pidipagina"/>
        <w:spacing w:line="276" w:lineRule="auto"/>
        <w:jc w:val="right"/>
        <w:rPr>
          <w:rFonts w:ascii="Calibri" w:eastAsia="Calibri" w:hAnsi="Calibri" w:cs="Calibri"/>
          <w:sz w:val="22"/>
          <w:szCs w:val="22"/>
        </w:rPr>
      </w:pPr>
      <w:r w:rsidRPr="00681C34">
        <w:rPr>
          <w:rFonts w:ascii="Calibri" w:eastAsia="Calibri" w:hAnsi="Calibri" w:cs="Calibri"/>
          <w:sz w:val="22"/>
          <w:szCs w:val="22"/>
        </w:rPr>
        <w:t>Allegato Mod. F</w:t>
      </w:r>
    </w:p>
    <w:p w14:paraId="5433E630" w14:textId="77777777" w:rsidR="00E042B3" w:rsidRPr="00681C34" w:rsidRDefault="00E042B3" w:rsidP="00E042B3">
      <w:pPr>
        <w:pStyle w:val="Pidipagina"/>
        <w:spacing w:line="276" w:lineRule="auto"/>
        <w:rPr>
          <w:rFonts w:ascii="Calibri" w:eastAsia="Calibri" w:hAnsi="Calibri" w:cs="Calibri"/>
          <w:sz w:val="22"/>
          <w:szCs w:val="22"/>
        </w:rPr>
      </w:pPr>
    </w:p>
    <w:p w14:paraId="33D308F3" w14:textId="0A5E4045" w:rsidR="00C66D13" w:rsidRPr="00681C34" w:rsidRDefault="00996FEA" w:rsidP="00E042B3">
      <w:pPr>
        <w:pStyle w:val="Pidipagina"/>
        <w:spacing w:line="276" w:lineRule="auto"/>
        <w:jc w:val="center"/>
        <w:rPr>
          <w:rFonts w:ascii="Calibri" w:eastAsia="Calibri" w:hAnsi="Calibri" w:cs="Calibri"/>
          <w:b/>
          <w:bCs/>
          <w:sz w:val="22"/>
          <w:szCs w:val="22"/>
        </w:rPr>
      </w:pPr>
      <w:r w:rsidRPr="00681C34">
        <w:rPr>
          <w:rFonts w:ascii="Calibri" w:eastAsia="Calibri" w:hAnsi="Calibri" w:cs="Calibri"/>
          <w:b/>
          <w:bCs/>
          <w:sz w:val="22"/>
          <w:szCs w:val="22"/>
        </w:rPr>
        <w:t>DICHIARAZION</w:t>
      </w:r>
      <w:r w:rsidR="00222183">
        <w:rPr>
          <w:rFonts w:ascii="Calibri" w:eastAsia="Calibri" w:hAnsi="Calibri" w:cs="Calibri"/>
          <w:b/>
          <w:bCs/>
          <w:sz w:val="22"/>
          <w:szCs w:val="22"/>
        </w:rPr>
        <w:t>I</w:t>
      </w:r>
      <w:r w:rsidRPr="00681C34">
        <w:rPr>
          <w:rFonts w:ascii="Calibri" w:eastAsia="Calibri" w:hAnsi="Calibri" w:cs="Calibri"/>
          <w:b/>
          <w:bCs/>
          <w:sz w:val="22"/>
          <w:szCs w:val="22"/>
        </w:rPr>
        <w:t xml:space="preserve"> </w:t>
      </w:r>
      <w:r w:rsidR="00256EF9" w:rsidRPr="00681C34">
        <w:rPr>
          <w:rFonts w:ascii="Calibri" w:eastAsia="Calibri" w:hAnsi="Calibri" w:cs="Calibri"/>
          <w:b/>
          <w:bCs/>
          <w:sz w:val="22"/>
          <w:szCs w:val="22"/>
        </w:rPr>
        <w:t>INTEGRATIVE</w:t>
      </w:r>
    </w:p>
    <w:p w14:paraId="420B1CC2" w14:textId="77777777" w:rsidR="00996FEA" w:rsidRPr="00681C34" w:rsidRDefault="00996FEA" w:rsidP="00E042B3">
      <w:pPr>
        <w:pStyle w:val="Pidipagina"/>
        <w:spacing w:line="276" w:lineRule="auto"/>
        <w:rPr>
          <w:rFonts w:ascii="Calibri" w:hAnsi="Calibri" w:cs="Calibri"/>
          <w:sz w:val="22"/>
          <w:szCs w:val="22"/>
        </w:rPr>
      </w:pPr>
    </w:p>
    <w:p w14:paraId="3AFE57BF" w14:textId="77777777" w:rsidR="00556B68" w:rsidRPr="00556B68" w:rsidRDefault="00556B68" w:rsidP="00556B68">
      <w:pPr>
        <w:autoSpaceDE w:val="0"/>
        <w:autoSpaceDN w:val="0"/>
        <w:adjustRightInd w:val="0"/>
        <w:spacing w:line="276" w:lineRule="auto"/>
        <w:jc w:val="center"/>
        <w:rPr>
          <w:rFonts w:ascii="Calibri" w:hAnsi="Calibri" w:cs="Calibri"/>
          <w:b/>
          <w:bCs/>
          <w:sz w:val="22"/>
          <w:szCs w:val="22"/>
        </w:rPr>
      </w:pPr>
      <w:bookmarkStart w:id="0" w:name="_Hlk161146555"/>
      <w:r w:rsidRPr="00556B68">
        <w:rPr>
          <w:rFonts w:ascii="Calibri" w:hAnsi="Calibri" w:cs="Calibri"/>
          <w:b/>
          <w:bCs/>
          <w:sz w:val="22"/>
          <w:szCs w:val="22"/>
        </w:rPr>
        <w:t>AVVISO PUBBLICO</w:t>
      </w:r>
    </w:p>
    <w:p w14:paraId="4A790371" w14:textId="77777777" w:rsidR="00556B68" w:rsidRPr="00556B68" w:rsidRDefault="00556B68" w:rsidP="00556B68">
      <w:pPr>
        <w:autoSpaceDE w:val="0"/>
        <w:autoSpaceDN w:val="0"/>
        <w:adjustRightInd w:val="0"/>
        <w:spacing w:line="276" w:lineRule="auto"/>
        <w:jc w:val="center"/>
        <w:rPr>
          <w:rFonts w:ascii="Calibri" w:hAnsi="Calibri" w:cs="Calibri"/>
          <w:b/>
          <w:bCs/>
          <w:sz w:val="22"/>
          <w:szCs w:val="22"/>
        </w:rPr>
      </w:pPr>
      <w:r w:rsidRPr="00556B68">
        <w:rPr>
          <w:rFonts w:ascii="Calibri" w:hAnsi="Calibri" w:cs="Calibri"/>
          <w:b/>
          <w:bCs/>
          <w:sz w:val="22"/>
          <w:szCs w:val="22"/>
        </w:rPr>
        <w:t>Istruttoria pubblica di Co-progettazione</w:t>
      </w:r>
    </w:p>
    <w:p w14:paraId="1F85E3B7" w14:textId="77777777" w:rsidR="00556B68" w:rsidRPr="00556B68" w:rsidRDefault="00556B68" w:rsidP="00556B68">
      <w:pPr>
        <w:autoSpaceDE w:val="0"/>
        <w:autoSpaceDN w:val="0"/>
        <w:adjustRightInd w:val="0"/>
        <w:spacing w:line="276" w:lineRule="auto"/>
        <w:jc w:val="center"/>
        <w:rPr>
          <w:rFonts w:ascii="Calibri" w:hAnsi="Calibri" w:cs="Calibri"/>
          <w:b/>
          <w:bCs/>
          <w:sz w:val="22"/>
          <w:szCs w:val="22"/>
        </w:rPr>
      </w:pPr>
    </w:p>
    <w:p w14:paraId="6E7D98E7" w14:textId="1C26D146" w:rsidR="00556B68" w:rsidRPr="00556B68" w:rsidRDefault="00556B68" w:rsidP="00556B68">
      <w:pPr>
        <w:autoSpaceDE w:val="0"/>
        <w:autoSpaceDN w:val="0"/>
        <w:adjustRightInd w:val="0"/>
        <w:spacing w:line="276" w:lineRule="auto"/>
        <w:jc w:val="center"/>
        <w:rPr>
          <w:rFonts w:ascii="Calibri" w:hAnsi="Calibri" w:cs="Calibri"/>
          <w:b/>
          <w:bCs/>
          <w:sz w:val="22"/>
          <w:szCs w:val="22"/>
        </w:rPr>
      </w:pPr>
      <w:r w:rsidRPr="00556B68">
        <w:rPr>
          <w:rFonts w:ascii="Calibri" w:hAnsi="Calibri" w:cs="Calibri"/>
          <w:b/>
          <w:bCs/>
          <w:sz w:val="22"/>
          <w:szCs w:val="22"/>
        </w:rPr>
        <w:t xml:space="preserve">PER L’ATTIVAZIONE DI UN PARTENARIATO CON ENTI DEL TERZO SETTORE, ORGANIZZATI IN FORMA SINGOLA O ASSOCIATA (ATS), AI SENSI DEL D. LGS. 117/2017, DISPONIBILI ALLA CO-PROGETTAZIONE PER </w:t>
      </w:r>
      <w:bookmarkStart w:id="1" w:name="_Hlk193715773"/>
      <w:r w:rsidRPr="00556B68">
        <w:rPr>
          <w:rFonts w:ascii="Calibri" w:hAnsi="Calibri" w:cs="Calibri"/>
          <w:b/>
          <w:bCs/>
          <w:sz w:val="22"/>
          <w:szCs w:val="22"/>
        </w:rPr>
        <w:t>LA REALIZZAZIONE DE</w:t>
      </w:r>
      <w:r w:rsidR="00E606F7">
        <w:rPr>
          <w:rFonts w:ascii="Calibri" w:hAnsi="Calibri" w:cs="Calibri"/>
          <w:b/>
          <w:bCs/>
          <w:sz w:val="22"/>
          <w:szCs w:val="22"/>
        </w:rPr>
        <w:t>I</w:t>
      </w:r>
      <w:r w:rsidRPr="00556B68">
        <w:rPr>
          <w:rFonts w:ascii="Calibri" w:hAnsi="Calibri" w:cs="Calibri"/>
          <w:b/>
          <w:bCs/>
          <w:sz w:val="22"/>
          <w:szCs w:val="22"/>
        </w:rPr>
        <w:t xml:space="preserve"> </w:t>
      </w:r>
    </w:p>
    <w:p w14:paraId="635FC350" w14:textId="77777777" w:rsidR="00556B68" w:rsidRPr="00556B68" w:rsidRDefault="00556B68" w:rsidP="00556B68">
      <w:pPr>
        <w:autoSpaceDE w:val="0"/>
        <w:autoSpaceDN w:val="0"/>
        <w:adjustRightInd w:val="0"/>
        <w:spacing w:line="276" w:lineRule="auto"/>
        <w:jc w:val="center"/>
        <w:rPr>
          <w:rFonts w:ascii="Calibri" w:hAnsi="Calibri" w:cs="Calibri"/>
          <w:b/>
          <w:bCs/>
          <w:sz w:val="22"/>
          <w:szCs w:val="22"/>
        </w:rPr>
      </w:pPr>
      <w:r w:rsidRPr="00556B68">
        <w:rPr>
          <w:rFonts w:ascii="Calibri" w:hAnsi="Calibri" w:cs="Calibri"/>
          <w:b/>
          <w:bCs/>
          <w:sz w:val="22"/>
          <w:szCs w:val="22"/>
        </w:rPr>
        <w:t>“</w:t>
      </w:r>
      <w:bookmarkStart w:id="2" w:name="_Hlk211958920"/>
      <w:r w:rsidRPr="00556B68">
        <w:rPr>
          <w:rFonts w:ascii="Calibri" w:hAnsi="Calibri" w:cs="Calibri"/>
          <w:b/>
          <w:bCs/>
          <w:sz w:val="22"/>
          <w:szCs w:val="22"/>
        </w:rPr>
        <w:t xml:space="preserve">SERVIZI SOCIALI DI SUPPORTO IN FAVORE DI PERSONE CON DISABILITA’, ANZIANI NON AUTOSUFFICIENTI E LORO FAMIGLIE </w:t>
      </w:r>
      <w:bookmarkEnd w:id="2"/>
      <w:r w:rsidRPr="00556B68">
        <w:rPr>
          <w:rFonts w:ascii="Calibri" w:hAnsi="Calibri" w:cs="Calibri"/>
          <w:b/>
          <w:bCs/>
          <w:sz w:val="22"/>
          <w:szCs w:val="22"/>
        </w:rPr>
        <w:t>– ART. 1, C. 162 LETT. C) L. 234/2021”</w:t>
      </w:r>
    </w:p>
    <w:bookmarkEnd w:id="1"/>
    <w:p w14:paraId="0227DE70" w14:textId="77777777" w:rsidR="003A76A3" w:rsidRDefault="003A76A3" w:rsidP="003A76A3">
      <w:pPr>
        <w:pStyle w:val="Corpotesto"/>
        <w:jc w:val="center"/>
        <w:rPr>
          <w:rFonts w:asciiTheme="minorHAnsi" w:hAnsiTheme="minorHAnsi" w:cstheme="minorHAnsi"/>
          <w:b/>
          <w:bCs/>
        </w:rPr>
      </w:pPr>
      <w:r>
        <w:rPr>
          <w:rFonts w:asciiTheme="minorHAnsi" w:hAnsiTheme="minorHAnsi" w:cstheme="minorHAnsi"/>
          <w:b/>
          <w:bCs/>
        </w:rPr>
        <w:t>CUP: H91J25002270003</w:t>
      </w:r>
    </w:p>
    <w:p w14:paraId="6657F241" w14:textId="4E8D2F5A" w:rsidR="00E042B3" w:rsidRPr="00681C34" w:rsidRDefault="003A76A3" w:rsidP="003A76A3">
      <w:pPr>
        <w:autoSpaceDE w:val="0"/>
        <w:autoSpaceDN w:val="0"/>
        <w:adjustRightInd w:val="0"/>
        <w:spacing w:line="276" w:lineRule="auto"/>
        <w:jc w:val="center"/>
        <w:rPr>
          <w:rFonts w:ascii="Calibri" w:eastAsia="Calibri" w:hAnsi="Calibri" w:cs="Calibri"/>
          <w:b/>
          <w:bCs/>
          <w:sz w:val="22"/>
          <w:szCs w:val="22"/>
        </w:rPr>
      </w:pPr>
      <w:r>
        <w:rPr>
          <w:rFonts w:asciiTheme="minorHAnsi" w:hAnsiTheme="minorHAnsi" w:cstheme="minorHAnsi"/>
          <w:b/>
          <w:bCs/>
        </w:rPr>
        <w:t>CIG:  B930485517</w:t>
      </w:r>
    </w:p>
    <w:p w14:paraId="08FF805C" w14:textId="77777777" w:rsidR="00176CF2" w:rsidRPr="00681C34" w:rsidRDefault="00176CF2" w:rsidP="00E042B3">
      <w:pPr>
        <w:autoSpaceDE w:val="0"/>
        <w:autoSpaceDN w:val="0"/>
        <w:adjustRightInd w:val="0"/>
        <w:spacing w:line="276" w:lineRule="auto"/>
        <w:rPr>
          <w:rFonts w:ascii="Calibri" w:eastAsia="Calibri" w:hAnsi="Calibri" w:cs="Calibri"/>
          <w:b/>
          <w:bCs/>
          <w:sz w:val="22"/>
          <w:szCs w:val="22"/>
        </w:rPr>
      </w:pPr>
    </w:p>
    <w:bookmarkEnd w:id="0"/>
    <w:p w14:paraId="569A411B" w14:textId="77777777" w:rsidR="00996FEA" w:rsidRPr="00681C34" w:rsidRDefault="00996FEA" w:rsidP="00E042B3">
      <w:pPr>
        <w:autoSpaceDE w:val="0"/>
        <w:autoSpaceDN w:val="0"/>
        <w:adjustRightInd w:val="0"/>
        <w:spacing w:line="276" w:lineRule="auto"/>
        <w:rPr>
          <w:rFonts w:ascii="Calibri" w:eastAsia="Calibri" w:hAnsi="Calibri" w:cs="Calibri"/>
          <w:sz w:val="22"/>
          <w:szCs w:val="22"/>
        </w:rPr>
      </w:pPr>
      <w:r w:rsidRPr="00681C34">
        <w:rPr>
          <w:rFonts w:ascii="Calibri" w:eastAsia="Calibri" w:hAnsi="Calibri" w:cs="Calibri"/>
          <w:sz w:val="22"/>
          <w:szCs w:val="22"/>
        </w:rPr>
        <w:t>Il sottoscritto…………………………………………………………, nato</w:t>
      </w:r>
    </w:p>
    <w:p w14:paraId="76C09740" w14:textId="77777777" w:rsidR="00996FEA" w:rsidRPr="00681C34" w:rsidRDefault="00996FEA" w:rsidP="00E042B3">
      <w:pPr>
        <w:autoSpaceDE w:val="0"/>
        <w:autoSpaceDN w:val="0"/>
        <w:adjustRightInd w:val="0"/>
        <w:spacing w:line="276" w:lineRule="auto"/>
        <w:rPr>
          <w:rFonts w:ascii="Calibri" w:eastAsia="Calibri" w:hAnsi="Calibri" w:cs="Calibri"/>
          <w:sz w:val="22"/>
          <w:szCs w:val="22"/>
        </w:rPr>
      </w:pPr>
      <w:r w:rsidRPr="00681C34">
        <w:rPr>
          <w:rFonts w:ascii="Calibri" w:eastAsia="Calibri" w:hAnsi="Calibri" w:cs="Calibri"/>
          <w:sz w:val="22"/>
          <w:szCs w:val="22"/>
        </w:rPr>
        <w:t>a……………………………………., il……………………………………………., residente in</w:t>
      </w:r>
    </w:p>
    <w:p w14:paraId="60ED6F37" w14:textId="2C0B45B3" w:rsidR="00996FEA" w:rsidRPr="00681C34" w:rsidRDefault="00996FEA" w:rsidP="00E042B3">
      <w:pPr>
        <w:autoSpaceDE w:val="0"/>
        <w:autoSpaceDN w:val="0"/>
        <w:adjustRightInd w:val="0"/>
        <w:spacing w:line="276" w:lineRule="auto"/>
        <w:rPr>
          <w:rFonts w:ascii="Calibri" w:eastAsia="Calibri" w:hAnsi="Calibri" w:cs="Calibri"/>
          <w:sz w:val="22"/>
          <w:szCs w:val="22"/>
        </w:rPr>
      </w:pPr>
      <w:r w:rsidRPr="00681C34">
        <w:rPr>
          <w:rFonts w:ascii="Calibri" w:eastAsia="Calibri" w:hAnsi="Calibri" w:cs="Calibri"/>
          <w:sz w:val="22"/>
          <w:szCs w:val="22"/>
        </w:rPr>
        <w:t>…………….………………………</w:t>
      </w:r>
      <w:r w:rsidR="00681C34">
        <w:rPr>
          <w:rFonts w:ascii="Calibri" w:eastAsia="Calibri" w:hAnsi="Calibri" w:cs="Calibri"/>
          <w:sz w:val="22"/>
          <w:szCs w:val="22"/>
        </w:rPr>
        <w:t xml:space="preserve"> </w:t>
      </w:r>
      <w:r w:rsidRPr="00681C34">
        <w:rPr>
          <w:rFonts w:ascii="Calibri" w:eastAsia="Calibri" w:hAnsi="Calibri" w:cs="Calibri"/>
          <w:sz w:val="22"/>
          <w:szCs w:val="22"/>
        </w:rPr>
        <w:t>via…………………………………………………………………………………...….</w:t>
      </w:r>
    </w:p>
    <w:p w14:paraId="0FD0807A" w14:textId="77777777" w:rsidR="00996FEA" w:rsidRPr="00681C34" w:rsidRDefault="00996FEA" w:rsidP="00E042B3">
      <w:pPr>
        <w:autoSpaceDE w:val="0"/>
        <w:autoSpaceDN w:val="0"/>
        <w:adjustRightInd w:val="0"/>
        <w:spacing w:line="276" w:lineRule="auto"/>
        <w:rPr>
          <w:rFonts w:ascii="Calibri" w:eastAsia="Calibri" w:hAnsi="Calibri" w:cs="Calibri"/>
          <w:sz w:val="22"/>
          <w:szCs w:val="22"/>
        </w:rPr>
      </w:pPr>
      <w:r w:rsidRPr="00681C34">
        <w:rPr>
          <w:rFonts w:ascii="Calibri" w:eastAsia="Calibri" w:hAnsi="Calibri" w:cs="Calibri"/>
          <w:sz w:val="22"/>
          <w:szCs w:val="22"/>
        </w:rPr>
        <w:t>……………………………., n. ………….,</w:t>
      </w:r>
    </w:p>
    <w:p w14:paraId="14EFEC4E" w14:textId="52CF5870" w:rsidR="00996FEA" w:rsidRPr="00681C34" w:rsidRDefault="00996FEA" w:rsidP="00E042B3">
      <w:pPr>
        <w:autoSpaceDE w:val="0"/>
        <w:autoSpaceDN w:val="0"/>
        <w:adjustRightInd w:val="0"/>
        <w:spacing w:line="276" w:lineRule="auto"/>
        <w:rPr>
          <w:rFonts w:ascii="Calibri" w:eastAsia="Calibri" w:hAnsi="Calibri" w:cs="Calibri"/>
          <w:sz w:val="22"/>
          <w:szCs w:val="22"/>
        </w:rPr>
      </w:pPr>
      <w:r w:rsidRPr="00681C34">
        <w:rPr>
          <w:rFonts w:ascii="Calibri" w:eastAsia="Calibri" w:hAnsi="Calibri" w:cs="Calibri"/>
          <w:sz w:val="22"/>
          <w:szCs w:val="22"/>
        </w:rPr>
        <w:t>con riferimento alla normativa disciplinante le situazioni, anche potenziali, di conflitto di interessi,</w:t>
      </w:r>
      <w:r w:rsidR="00681C34" w:rsidRPr="00681C34">
        <w:rPr>
          <w:rFonts w:ascii="Calibri" w:eastAsia="Calibri" w:hAnsi="Calibri" w:cs="Calibri"/>
          <w:sz w:val="22"/>
          <w:szCs w:val="22"/>
        </w:rPr>
        <w:t xml:space="preserve"> </w:t>
      </w:r>
      <w:r w:rsidRPr="00681C34">
        <w:rPr>
          <w:rFonts w:ascii="Calibri" w:eastAsia="Calibri" w:hAnsi="Calibri" w:cs="Calibri"/>
          <w:sz w:val="22"/>
          <w:szCs w:val="22"/>
        </w:rPr>
        <w:t>consapevole delle sanzioni penali previste per le dichiarazioni non veritiere dall’art.76 del D.P.R. n.</w:t>
      </w:r>
      <w:r w:rsidR="00681C34" w:rsidRPr="00681C34">
        <w:rPr>
          <w:rFonts w:ascii="Calibri" w:eastAsia="Calibri" w:hAnsi="Calibri" w:cs="Calibri"/>
          <w:sz w:val="22"/>
          <w:szCs w:val="22"/>
        </w:rPr>
        <w:t xml:space="preserve"> </w:t>
      </w:r>
      <w:r w:rsidRPr="00681C34">
        <w:rPr>
          <w:rFonts w:ascii="Calibri" w:eastAsia="Calibri" w:hAnsi="Calibri" w:cs="Calibri"/>
          <w:sz w:val="22"/>
          <w:szCs w:val="22"/>
        </w:rPr>
        <w:t>445/2000</w:t>
      </w:r>
    </w:p>
    <w:p w14:paraId="37EE9962" w14:textId="77777777" w:rsidR="00996FEA" w:rsidRPr="00681C34" w:rsidRDefault="00996FEA" w:rsidP="00E042B3">
      <w:pPr>
        <w:autoSpaceDE w:val="0"/>
        <w:autoSpaceDN w:val="0"/>
        <w:adjustRightInd w:val="0"/>
        <w:spacing w:line="276" w:lineRule="auto"/>
        <w:rPr>
          <w:rFonts w:ascii="Calibri" w:eastAsia="Calibri" w:hAnsi="Calibri" w:cs="Calibri"/>
          <w:b/>
          <w:bCs/>
          <w:sz w:val="22"/>
          <w:szCs w:val="22"/>
        </w:rPr>
      </w:pPr>
    </w:p>
    <w:p w14:paraId="577F0364" w14:textId="77777777" w:rsidR="00996FEA" w:rsidRPr="00681C34" w:rsidRDefault="00385A95" w:rsidP="00E042B3">
      <w:pPr>
        <w:autoSpaceDE w:val="0"/>
        <w:autoSpaceDN w:val="0"/>
        <w:adjustRightInd w:val="0"/>
        <w:spacing w:line="276" w:lineRule="auto"/>
        <w:jc w:val="center"/>
        <w:rPr>
          <w:rFonts w:ascii="Calibri" w:eastAsia="Calibri" w:hAnsi="Calibri" w:cs="Calibri"/>
          <w:b/>
          <w:bCs/>
          <w:sz w:val="22"/>
          <w:szCs w:val="22"/>
        </w:rPr>
      </w:pPr>
      <w:r w:rsidRPr="00681C34">
        <w:rPr>
          <w:rFonts w:ascii="Calibri" w:eastAsia="Calibri" w:hAnsi="Calibri" w:cs="Calibri"/>
          <w:b/>
          <w:bCs/>
          <w:sz w:val="22"/>
          <w:szCs w:val="22"/>
        </w:rPr>
        <w:t>DICHIARA</w:t>
      </w:r>
    </w:p>
    <w:p w14:paraId="4C208E11" w14:textId="5D3C21DE"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(fleggare le caselle relative alle dichiarazioni da rendere in relazione al numero di dipendenti dichiarati o, alternativamente, cancellare o barrare quelle non </w:t>
      </w:r>
      <w:r w:rsidR="00556B68" w:rsidRPr="00681C34">
        <w:rPr>
          <w:rFonts w:ascii="Calibri" w:hAnsi="Calibri" w:cs="Calibri"/>
          <w:bCs/>
          <w:sz w:val="22"/>
          <w:szCs w:val="22"/>
        </w:rPr>
        <w:t>pertinenti)</w:t>
      </w:r>
      <w:r w:rsidR="00556B68">
        <w:rPr>
          <w:rFonts w:ascii="Calibri" w:hAnsi="Calibri" w:cs="Calibri"/>
          <w:bCs/>
          <w:sz w:val="22"/>
          <w:szCs w:val="22"/>
        </w:rPr>
        <w:t>.</w:t>
      </w:r>
      <w:r w:rsidRPr="00681C34">
        <w:rPr>
          <w:rFonts w:ascii="Calibri" w:hAnsi="Calibri" w:cs="Calibri"/>
          <w:bCs/>
          <w:sz w:val="22"/>
          <w:szCs w:val="22"/>
        </w:rPr>
        <w:t xml:space="preserve"> </w:t>
      </w:r>
    </w:p>
    <w:p w14:paraId="17F7029C"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1. di impegnarsi, ai sensi dell’art. 47 comma 4 del D.L. 77/2021 ad assumersi l’obbligo di assicurare all’occupazione giovanile una quota pari ad almeno il 30% e alle assunzioni femminili una quota pari ad almeno il 30% delle assunzioni necessarie per l’esecuzione del contratto o per la realizzazione di attività ad esso connesse o strumentali; </w:t>
      </w:r>
    </w:p>
    <w:p w14:paraId="7A2BEBBE"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2. ai sensi dell’articolo 17 della legge 12 marzo 1999, n. 68, di essere in regola con le norme che disciplinano il diritto al lavoro delle persone con disabilità; </w:t>
      </w:r>
    </w:p>
    <w:p w14:paraId="01FFC666" w14:textId="090C4E23"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3. che l’impresa ha la seguente dimensione aziendale: </w:t>
      </w:r>
    </w:p>
    <w:p w14:paraId="4C6AD999"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da 0 a inferiore a 15 dipendenti </w:t>
      </w:r>
    </w:p>
    <w:p w14:paraId="3A2A924F"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da 15 a 50 dipendenti </w:t>
      </w:r>
    </w:p>
    <w:p w14:paraId="0E3BB55F"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oltre 50 dipendenti </w:t>
      </w:r>
    </w:p>
    <w:p w14:paraId="23A9BABB"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lastRenderedPageBreak/>
        <w:t xml:space="preserve">4. (eventuale per gli operatori economici che occupano un numero di dipendenti oltre cinquanta) </w:t>
      </w:r>
    </w:p>
    <w:p w14:paraId="416D5AC5"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 di aver allegato l’ultimo RAPPORTO periodico sulla situazione del personale maschile e femminile redatto ai sensi dell’art. 46 del decreto legislativo 11 aprile 2006, n.198, con attestazione della sua conformità a quello trasmesso alle rappresentanze sindacali aziendali, alla consigliera e al consigliere regionale di parità, ovvero, in caso di inosservanza dei termini previsti dall’articolo 46, comma 1 del predetto decreto legislativo n. 198/2006, con attestazione della sua contestuale trasmissione, alle rappresentanze sindacali aziendali, alla consigliera e al consigliere regionale di parità. </w:t>
      </w:r>
    </w:p>
    <w:p w14:paraId="1B40124F"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5. (eventuale per gli operatori economici che occupano un numero di dipendenti pari o superiore a 15 e pari o inferiori a 50) </w:t>
      </w:r>
    </w:p>
    <w:p w14:paraId="040B12E8" w14:textId="77777777" w:rsidR="00385A95" w:rsidRPr="00681C34" w:rsidRDefault="00385A95" w:rsidP="00E042B3">
      <w:pPr>
        <w:spacing w:after="120" w:line="276" w:lineRule="auto"/>
        <w:jc w:val="both"/>
        <w:outlineLvl w:val="0"/>
        <w:rPr>
          <w:rFonts w:ascii="Calibri" w:hAnsi="Calibri" w:cs="Calibri"/>
          <w:bCs/>
          <w:sz w:val="22"/>
          <w:szCs w:val="22"/>
        </w:rPr>
      </w:pPr>
      <w:r w:rsidRPr="00681C34">
        <w:rPr>
          <w:rFonts w:ascii="Calibri" w:hAnsi="Calibri" w:cs="Calibri"/>
          <w:bCs/>
          <w:sz w:val="22"/>
          <w:szCs w:val="22"/>
        </w:rPr>
        <w:t xml:space="preserve">□ - di dichiarare, di impegnarsi, ai sensi dell'art. 47, comma 3, D.L. 77/2021, a consegnare alla stazione appaltante, entro 6 mesi dalla stipula del contratto, ed in caso di aggiudicazione, nonché alle rappresentanze sindacali aziendali, alla consigliera e al consigliere regionale di parità,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mancata produzione della relazione comporta l’applicazione di penali </w:t>
      </w:r>
    </w:p>
    <w:p w14:paraId="37E0F638" w14:textId="77777777" w:rsidR="00385A95" w:rsidRPr="00681C34" w:rsidRDefault="00385A95" w:rsidP="00E042B3">
      <w:pPr>
        <w:spacing w:after="120" w:line="276" w:lineRule="auto"/>
        <w:jc w:val="both"/>
        <w:outlineLvl w:val="0"/>
        <w:rPr>
          <w:rFonts w:ascii="Calibri" w:hAnsi="Calibri" w:cs="Calibri"/>
          <w:sz w:val="22"/>
          <w:szCs w:val="22"/>
        </w:rPr>
      </w:pPr>
      <w:r w:rsidRPr="00681C34">
        <w:rPr>
          <w:rFonts w:ascii="Calibri" w:hAnsi="Calibri" w:cs="Calibri"/>
          <w:bCs/>
          <w:sz w:val="22"/>
          <w:szCs w:val="22"/>
        </w:rPr>
        <w:t xml:space="preserve">□ - di dichiarare di impegnarsi, ai sensi dell'art. 47, comma 3bis, D.L. 77/2021, in caso di aggiudicazione, a consegnare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w:t>
      </w:r>
      <w:r w:rsidRPr="00681C34">
        <w:rPr>
          <w:rFonts w:ascii="Calibri" w:hAnsi="Calibri" w:cs="Calibri"/>
          <w:sz w:val="22"/>
          <w:szCs w:val="22"/>
        </w:rPr>
        <w:t xml:space="preserve">l’applicazione delle penali </w:t>
      </w:r>
    </w:p>
    <w:p w14:paraId="4C529510" w14:textId="77777777" w:rsidR="00385A95" w:rsidRPr="00681C34" w:rsidRDefault="00385A95" w:rsidP="00E042B3">
      <w:pPr>
        <w:spacing w:after="120" w:line="276" w:lineRule="auto"/>
        <w:jc w:val="both"/>
        <w:outlineLvl w:val="0"/>
        <w:rPr>
          <w:rFonts w:ascii="Calibri" w:hAnsi="Calibri" w:cs="Calibri"/>
          <w:sz w:val="22"/>
          <w:szCs w:val="22"/>
        </w:rPr>
      </w:pPr>
      <w:r w:rsidRPr="00681C34">
        <w:rPr>
          <w:rFonts w:ascii="Calibri" w:hAnsi="Calibri" w:cs="Calibri"/>
          <w:sz w:val="22"/>
          <w:szCs w:val="22"/>
        </w:rPr>
        <w:t xml:space="preserve">6 - 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all’articoli 47, comma 3 del D.L. 77/2021; 6. di prendere atto che, ai sensi dell'art. 47, comma 6, D.L. 77/2021, è prevista l’applicazione delle penali, anche nel caso di inadempimento agli obblighi di cui al comma 3, 3bis e 4 dell'art. 47, comma 3, D.L. 77/2021; </w:t>
      </w:r>
    </w:p>
    <w:p w14:paraId="45EF952A" w14:textId="2BA96703" w:rsidR="003F30B6" w:rsidRPr="00681C34" w:rsidRDefault="00385A95" w:rsidP="00176CF2">
      <w:pPr>
        <w:spacing w:after="120" w:line="276" w:lineRule="auto"/>
        <w:jc w:val="both"/>
        <w:outlineLvl w:val="0"/>
        <w:rPr>
          <w:rFonts w:ascii="Calibri" w:hAnsi="Calibri" w:cs="Calibri"/>
          <w:sz w:val="22"/>
          <w:szCs w:val="22"/>
        </w:rPr>
      </w:pPr>
      <w:r w:rsidRPr="00681C34">
        <w:rPr>
          <w:rFonts w:ascii="Calibri" w:hAnsi="Calibri" w:cs="Calibri"/>
          <w:sz w:val="22"/>
          <w:szCs w:val="22"/>
        </w:rPr>
        <w:t>7. di assumere in fase di esecuzione le prescrizioni/obblighi specifici relativi al PNRR ed al PNC relativamente al DNSH (non arrecare danno significativo agli obiettivi ambientali) ai sensi dell'articolo 17 del Regolamento (UE) 2020/852 del Parlamento europeo e del Consiglio del 18 giugno 2020</w:t>
      </w:r>
      <w:r w:rsidR="00ED3E5D">
        <w:rPr>
          <w:rFonts w:ascii="Calibri" w:hAnsi="Calibri" w:cs="Calibri"/>
          <w:sz w:val="22"/>
          <w:szCs w:val="22"/>
        </w:rPr>
        <w:t>.</w:t>
      </w:r>
    </w:p>
    <w:p w14:paraId="3C4CCE04" w14:textId="63C1D0FC" w:rsidR="003F30B6" w:rsidRPr="00681C34" w:rsidRDefault="00AC1FA5" w:rsidP="00681C34">
      <w:pPr>
        <w:autoSpaceDE w:val="0"/>
        <w:autoSpaceDN w:val="0"/>
        <w:adjustRightInd w:val="0"/>
        <w:spacing w:line="276" w:lineRule="auto"/>
        <w:ind w:left="4956" w:hanging="4956"/>
        <w:jc w:val="right"/>
        <w:rPr>
          <w:rFonts w:ascii="Calibri" w:eastAsia="Calibri" w:hAnsi="Calibri" w:cs="Calibri"/>
          <w:color w:val="00000A"/>
          <w:sz w:val="22"/>
          <w:szCs w:val="22"/>
        </w:rPr>
      </w:pPr>
      <w:r w:rsidRPr="00681C34">
        <w:rPr>
          <w:rFonts w:ascii="Calibri" w:eastAsia="Calibri" w:hAnsi="Calibri" w:cs="Calibri"/>
          <w:color w:val="00000A"/>
          <w:sz w:val="22"/>
          <w:szCs w:val="22"/>
        </w:rPr>
        <w:t>Luogo e data</w:t>
      </w:r>
      <w:r w:rsidR="003F30B6" w:rsidRPr="00681C34">
        <w:rPr>
          <w:rFonts w:ascii="Calibri" w:eastAsia="Calibri" w:hAnsi="Calibri" w:cs="Calibri"/>
          <w:color w:val="00000A"/>
          <w:sz w:val="22"/>
          <w:szCs w:val="22"/>
        </w:rPr>
        <w:t xml:space="preserve"> </w:t>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r>
      <w:r w:rsidR="003F30B6" w:rsidRPr="00681C34">
        <w:rPr>
          <w:rFonts w:ascii="Calibri" w:eastAsia="Calibri" w:hAnsi="Calibri" w:cs="Calibri"/>
          <w:color w:val="00000A"/>
          <w:sz w:val="22"/>
          <w:szCs w:val="22"/>
        </w:rPr>
        <w:tab/>
        <w:t>Firma del Legale Rappresentante</w:t>
      </w:r>
      <w:r w:rsidR="002F093A" w:rsidRPr="00681C34">
        <w:rPr>
          <w:rFonts w:ascii="Calibri" w:eastAsia="Calibri" w:hAnsi="Calibri" w:cs="Calibri"/>
          <w:color w:val="00000A"/>
          <w:sz w:val="22"/>
          <w:szCs w:val="22"/>
        </w:rPr>
        <w:t xml:space="preserve"> </w:t>
      </w:r>
    </w:p>
    <w:sectPr w:rsidR="003F30B6" w:rsidRPr="00681C34" w:rsidSect="00681C34">
      <w:headerReference w:type="first" r:id="rId7"/>
      <w:pgSz w:w="11906" w:h="16838"/>
      <w:pgMar w:top="1702"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85CE" w14:textId="77777777" w:rsidR="003D5DD8" w:rsidRDefault="003D5DD8" w:rsidP="00D84B97">
      <w:r>
        <w:separator/>
      </w:r>
    </w:p>
  </w:endnote>
  <w:endnote w:type="continuationSeparator" w:id="0">
    <w:p w14:paraId="109F534D" w14:textId="77777777" w:rsidR="003D5DD8" w:rsidRDefault="003D5DD8" w:rsidP="00D8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9053" w14:textId="77777777" w:rsidR="003D5DD8" w:rsidRDefault="003D5DD8" w:rsidP="00D84B97">
      <w:r>
        <w:separator/>
      </w:r>
    </w:p>
  </w:footnote>
  <w:footnote w:type="continuationSeparator" w:id="0">
    <w:p w14:paraId="22914CBC" w14:textId="77777777" w:rsidR="003D5DD8" w:rsidRDefault="003D5DD8" w:rsidP="00D8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0E6E" w14:textId="77777777" w:rsidR="006A40C5" w:rsidRPr="006A40C5" w:rsidRDefault="006A40C5" w:rsidP="006A40C5">
    <w:pPr>
      <w:pStyle w:val="Intestazione"/>
    </w:pPr>
    <w:bookmarkStart w:id="3" w:name="_Hlk158797775"/>
    <w:r w:rsidRPr="006A40C5">
      <w:rPr>
        <w:noProof/>
      </w:rPr>
      <mc:AlternateContent>
        <mc:Choice Requires="wps">
          <w:drawing>
            <wp:anchor distT="0" distB="0" distL="114300" distR="114300" simplePos="0" relativeHeight="251659264" behindDoc="0" locked="0" layoutInCell="1" allowOverlap="1" wp14:anchorId="74547A1C" wp14:editId="67DD7071">
              <wp:simplePos x="0" y="0"/>
              <wp:positionH relativeFrom="column">
                <wp:posOffset>1711960</wp:posOffset>
              </wp:positionH>
              <wp:positionV relativeFrom="paragraph">
                <wp:posOffset>-19050</wp:posOffset>
              </wp:positionV>
              <wp:extent cx="4834890" cy="1335405"/>
              <wp:effectExtent l="0" t="0" r="0" b="0"/>
              <wp:wrapNone/>
              <wp:docPr id="19973768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890" cy="133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460BE" w14:textId="77777777" w:rsidR="006A40C5" w:rsidRPr="001E551A" w:rsidRDefault="006A40C5" w:rsidP="006A40C5">
                          <w:pPr>
                            <w:pStyle w:val="Titolo"/>
                            <w:jc w:val="center"/>
                            <w:rPr>
                              <w:rFonts w:ascii="Calibri" w:hAnsi="Calibri" w:cs="Calibri"/>
                              <w:b/>
                              <w:smallCaps/>
                              <w:sz w:val="32"/>
                              <w:szCs w:val="28"/>
                            </w:rPr>
                          </w:pPr>
                          <w:r w:rsidRPr="001E551A">
                            <w:rPr>
                              <w:rFonts w:ascii="Calibri" w:hAnsi="Calibri" w:cs="Calibri"/>
                              <w:b/>
                              <w:smallCaps/>
                              <w:sz w:val="32"/>
                              <w:szCs w:val="28"/>
                            </w:rPr>
                            <w:t>AMBITO TERRITORIALE DI GAGLIANO DEL CAPO</w:t>
                          </w:r>
                        </w:p>
                        <w:p w14:paraId="01C03111" w14:textId="77777777" w:rsidR="006A40C5" w:rsidRPr="001E551A" w:rsidRDefault="006A40C5" w:rsidP="006A40C5">
                          <w:pPr>
                            <w:pStyle w:val="Sottotitolo"/>
                            <w:jc w:val="center"/>
                            <w:rPr>
                              <w:rFonts w:ascii="Calibri" w:hAnsi="Calibri" w:cs="Calibri"/>
                              <w:b/>
                              <w:sz w:val="18"/>
                              <w:szCs w:val="16"/>
                            </w:rPr>
                          </w:pPr>
                          <w:r w:rsidRPr="001E551A">
                            <w:rPr>
                              <w:rFonts w:ascii="Calibri" w:hAnsi="Calibri" w:cs="Calibri"/>
                              <w:b/>
                              <w:sz w:val="18"/>
                              <w:szCs w:val="16"/>
                            </w:rPr>
                            <w:t>73034 Via P.tta del Gesù - Cod. Fisc. 81001150754 – Tel. 0833-798311-548575 -Fax 0833-798330</w:t>
                          </w:r>
                        </w:p>
                        <w:p w14:paraId="45271D10" w14:textId="77777777" w:rsidR="006A40C5" w:rsidRPr="001E551A" w:rsidRDefault="006A40C5" w:rsidP="006A40C5">
                          <w:pPr>
                            <w:pStyle w:val="Titolo"/>
                            <w:jc w:val="center"/>
                            <w:rPr>
                              <w:rFonts w:ascii="Calibri" w:hAnsi="Calibri" w:cs="Calibri"/>
                              <w:b/>
                              <w:sz w:val="32"/>
                            </w:rPr>
                          </w:pPr>
                          <w:r w:rsidRPr="001E551A">
                            <w:rPr>
                              <w:rFonts w:ascii="Calibri" w:hAnsi="Calibri" w:cs="Calibri"/>
                              <w:b/>
                              <w:sz w:val="22"/>
                            </w:rPr>
                            <w:t xml:space="preserve">e-mail: </w:t>
                          </w:r>
                          <w:hyperlink r:id="rId1" w:history="1">
                            <w:r w:rsidRPr="001E551A">
                              <w:rPr>
                                <w:rStyle w:val="Collegamentoipertestuale"/>
                                <w:rFonts w:ascii="Calibri" w:eastAsia="Cambria" w:hAnsi="Calibri" w:cs="Calibri"/>
                                <w:b/>
                                <w:sz w:val="20"/>
                                <w:szCs w:val="18"/>
                              </w:rPr>
                              <w:t>ambitosociale.gaglianodelcapo@pec.rupar.puglia.it</w:t>
                            </w:r>
                          </w:hyperlink>
                        </w:p>
                        <w:p w14:paraId="0892B806" w14:textId="77777777" w:rsidR="006A40C5" w:rsidRPr="001E551A" w:rsidRDefault="006A40C5" w:rsidP="006A40C5">
                          <w:pPr>
                            <w:pStyle w:val="Titolo"/>
                            <w:jc w:val="center"/>
                            <w:rPr>
                              <w:rFonts w:ascii="Calibri" w:hAnsi="Calibri" w:cs="Calibri"/>
                              <w:b/>
                              <w:sz w:val="18"/>
                              <w:szCs w:val="18"/>
                            </w:rPr>
                          </w:pPr>
                          <w:r w:rsidRPr="001E551A">
                            <w:rPr>
                              <w:rFonts w:ascii="Calibri" w:hAnsi="Calibri" w:cs="Calibri"/>
                              <w:b/>
                              <w:sz w:val="18"/>
                              <w:szCs w:val="18"/>
                            </w:rPr>
                            <w:t>COMUNI DI: GAGLIANO DEL CAPO (Capofila), ALESSANO, CASTRIGNANO DEL CAPO, CORSANO, MIGGIANO, MONTESANO SALENTINO, MORCIANO DI LEUCA, PATU', PRESICCE- ACQUARICA, SALVE, SPECCHIA, TIGGIANO, TRICASE, UGENTO, A.S.L. LE – DISTRETTO SOCIO-SANITARIO DI GAGLIANO DEL CAPO</w:t>
                          </w:r>
                        </w:p>
                        <w:p w14:paraId="7FAA740D" w14:textId="77777777" w:rsidR="006A40C5" w:rsidRDefault="006A40C5" w:rsidP="006A40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47A1C" id="_x0000_t202" coordsize="21600,21600" o:spt="202" path="m,l,21600r21600,l21600,xe">
              <v:stroke joinstyle="miter"/>
              <v:path gradientshapeok="t" o:connecttype="rect"/>
            </v:shapetype>
            <v:shape id="Text Box 1" o:spid="_x0000_s1026" type="#_x0000_t202" style="position:absolute;margin-left:134.8pt;margin-top:-1.5pt;width:380.7pt;height:1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" stroked="f">
              <v:textbox>
                <w:txbxContent>
                  <w:p w14:paraId="4DC460BE" w14:textId="77777777" w:rsidR="006A40C5" w:rsidRPr="001E551A" w:rsidRDefault="006A40C5" w:rsidP="006A40C5">
                    <w:pPr>
                      <w:pStyle w:val="Titolo"/>
                      <w:jc w:val="center"/>
                      <w:rPr>
                        <w:rFonts w:ascii="Calibri" w:hAnsi="Calibri" w:cs="Calibri"/>
                        <w:b/>
                        <w:smallCaps/>
                        <w:sz w:val="32"/>
                        <w:szCs w:val="28"/>
                      </w:rPr>
                    </w:pPr>
                    <w:r w:rsidRPr="001E551A">
                      <w:rPr>
                        <w:rFonts w:ascii="Calibri" w:hAnsi="Calibri" w:cs="Calibri"/>
                        <w:b/>
                        <w:smallCaps/>
                        <w:sz w:val="32"/>
                        <w:szCs w:val="28"/>
                      </w:rPr>
                      <w:t>AMBITO TERRITORIALE DI GAGLIANO DEL CAPO</w:t>
                    </w:r>
                  </w:p>
                  <w:p w14:paraId="01C03111" w14:textId="77777777" w:rsidR="006A40C5" w:rsidRPr="001E551A" w:rsidRDefault="006A40C5" w:rsidP="006A40C5">
                    <w:pPr>
                      <w:pStyle w:val="Sottotitolo"/>
                      <w:jc w:val="center"/>
                      <w:rPr>
                        <w:rFonts w:ascii="Calibri" w:hAnsi="Calibri" w:cs="Calibri"/>
                        <w:b/>
                        <w:sz w:val="18"/>
                        <w:szCs w:val="16"/>
                      </w:rPr>
                    </w:pPr>
                    <w:r w:rsidRPr="001E551A">
                      <w:rPr>
                        <w:rFonts w:ascii="Calibri" w:hAnsi="Calibri" w:cs="Calibri"/>
                        <w:b/>
                        <w:sz w:val="18"/>
                        <w:szCs w:val="16"/>
                      </w:rPr>
                      <w:t>73034 Via P.tta del Gesù - Cod. Fisc. 81001150754 – Tel. 0833-798311-548575 -Fax 0833-798330</w:t>
                    </w:r>
                  </w:p>
                  <w:p w14:paraId="45271D10" w14:textId="77777777" w:rsidR="006A40C5" w:rsidRPr="001E551A" w:rsidRDefault="006A40C5" w:rsidP="006A40C5">
                    <w:pPr>
                      <w:pStyle w:val="Titolo"/>
                      <w:jc w:val="center"/>
                      <w:rPr>
                        <w:rFonts w:ascii="Calibri" w:hAnsi="Calibri" w:cs="Calibri"/>
                        <w:b/>
                        <w:sz w:val="32"/>
                      </w:rPr>
                    </w:pPr>
                    <w:r w:rsidRPr="001E551A">
                      <w:rPr>
                        <w:rFonts w:ascii="Calibri" w:hAnsi="Calibri" w:cs="Calibri"/>
                        <w:b/>
                        <w:sz w:val="22"/>
                      </w:rPr>
                      <w:t xml:space="preserve">e-mail: </w:t>
                    </w:r>
                    <w:hyperlink r:id="rId2" w:history="1">
                      <w:r w:rsidRPr="001E551A">
                        <w:rPr>
                          <w:rStyle w:val="Collegamentoipertestuale"/>
                          <w:rFonts w:ascii="Calibri" w:eastAsia="Cambria" w:hAnsi="Calibri" w:cs="Calibri"/>
                          <w:b/>
                          <w:sz w:val="20"/>
                          <w:szCs w:val="18"/>
                        </w:rPr>
                        <w:t>ambitosociale.gaglianodelcapo@pec.rupar.puglia.it</w:t>
                      </w:r>
                    </w:hyperlink>
                  </w:p>
                  <w:p w14:paraId="0892B806" w14:textId="77777777" w:rsidR="006A40C5" w:rsidRPr="001E551A" w:rsidRDefault="006A40C5" w:rsidP="006A40C5">
                    <w:pPr>
                      <w:pStyle w:val="Titolo"/>
                      <w:jc w:val="center"/>
                      <w:rPr>
                        <w:rFonts w:ascii="Calibri" w:hAnsi="Calibri" w:cs="Calibri"/>
                        <w:b/>
                        <w:sz w:val="18"/>
                        <w:szCs w:val="18"/>
                      </w:rPr>
                    </w:pPr>
                    <w:r w:rsidRPr="001E551A">
                      <w:rPr>
                        <w:rFonts w:ascii="Calibri" w:hAnsi="Calibri" w:cs="Calibri"/>
                        <w:b/>
                        <w:sz w:val="18"/>
                        <w:szCs w:val="18"/>
                      </w:rPr>
                      <w:t>COMUNI DI: GAGLIANO DEL CAPO (Capofila), ALESSANO, CASTRIGNANO DEL CAPO, CORSANO, MIGGIANO, MONTESANO SALENTINO, MORCIANO DI LEUCA, PATU', PRESICCE- ACQUARICA, SALVE, SPECCHIA, TIGGIANO, TRICASE, UGENTO, A.S.L. LE – DISTRETTO SOCIO-SANITARIO DI GAGLIANO DEL CAPO</w:t>
                    </w:r>
                  </w:p>
                  <w:p w14:paraId="7FAA740D" w14:textId="77777777" w:rsidR="006A40C5" w:rsidRDefault="006A40C5" w:rsidP="006A40C5"/>
                </w:txbxContent>
              </v:textbox>
            </v:shape>
          </w:pict>
        </mc:Fallback>
      </mc:AlternateContent>
    </w:r>
    <w:r w:rsidRPr="006A40C5">
      <w:rPr>
        <w:noProof/>
      </w:rPr>
      <w:drawing>
        <wp:inline distT="0" distB="0" distL="0" distR="0" wp14:anchorId="352F8B06" wp14:editId="7BF53533">
          <wp:extent cx="1552575" cy="1400175"/>
          <wp:effectExtent l="19050" t="0" r="9525" b="0"/>
          <wp:docPr id="1" name="Immagine 3" descr="C:\Documents and Settings\USER\Desktop\logo ambito gagliano 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Documents and Settings\USER\Desktop\logo ambito gagliano t.jpg"/>
                  <pic:cNvPicPr>
                    <a:picLocks noChangeAspect="1" noChangeArrowheads="1"/>
                  </pic:cNvPicPr>
                </pic:nvPicPr>
                <pic:blipFill>
                  <a:blip r:embed="rId3"/>
                  <a:srcRect/>
                  <a:stretch>
                    <a:fillRect/>
                  </a:stretch>
                </pic:blipFill>
                <pic:spPr bwMode="auto">
                  <a:xfrm>
                    <a:off x="0" y="0"/>
                    <a:ext cx="1552575" cy="1400175"/>
                  </a:xfrm>
                  <a:prstGeom prst="rect">
                    <a:avLst/>
                  </a:prstGeom>
                  <a:noFill/>
                  <a:ln w="9525">
                    <a:noFill/>
                    <a:miter lim="800000"/>
                    <a:headEnd/>
                    <a:tailEnd/>
                  </a:ln>
                </pic:spPr>
              </pic:pic>
            </a:graphicData>
          </a:graphic>
        </wp:inline>
      </w:drawing>
    </w:r>
  </w:p>
  <w:bookmarkEnd w:id="3"/>
  <w:p w14:paraId="27C8BF57" w14:textId="77777777" w:rsidR="00681C34" w:rsidRDefault="00681C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7F02"/>
    <w:multiLevelType w:val="hybridMultilevel"/>
    <w:tmpl w:val="3D6CC126"/>
    <w:lvl w:ilvl="0" w:tplc="DE0AA004">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10D32E9A"/>
    <w:multiLevelType w:val="hybridMultilevel"/>
    <w:tmpl w:val="47C481EA"/>
    <w:lvl w:ilvl="0" w:tplc="FE9070E4">
      <w:start w:val="1"/>
      <w:numFmt w:val="bullet"/>
      <w:lvlText w:val=""/>
      <w:lvlJc w:val="left"/>
      <w:pPr>
        <w:ind w:left="720" w:hanging="360"/>
      </w:pPr>
      <w:rPr>
        <w:rFonts w:ascii="Symbol" w:eastAsia="Calibri" w:hAnsi="Symbol" w:cs="TimesNewRomanPS-Bold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DF544F"/>
    <w:multiLevelType w:val="hybridMultilevel"/>
    <w:tmpl w:val="884EA912"/>
    <w:lvl w:ilvl="0" w:tplc="B6C8C816">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B281A95"/>
    <w:multiLevelType w:val="hybridMultilevel"/>
    <w:tmpl w:val="B694CCD2"/>
    <w:lvl w:ilvl="0" w:tplc="E598833A">
      <w:numFmt w:val="bullet"/>
      <w:lvlText w:val="-"/>
      <w:lvlJc w:val="left"/>
      <w:pPr>
        <w:ind w:left="1068" w:hanging="360"/>
      </w:pPr>
      <w:rPr>
        <w:rFonts w:ascii="Times New Roman" w:eastAsia="Times New Roman" w:hAnsi="Times New Roman" w:cs="Times New Roman" w:hint="default"/>
        <w:b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88281700">
    <w:abstractNumId w:val="2"/>
  </w:num>
  <w:num w:numId="2" w16cid:durableId="18188371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66486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439329">
    <w:abstractNumId w:val="1"/>
  </w:num>
  <w:num w:numId="5" w16cid:durableId="1284341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4D"/>
    <w:rsid w:val="00014C12"/>
    <w:rsid w:val="00046F60"/>
    <w:rsid w:val="000521C6"/>
    <w:rsid w:val="00052B4E"/>
    <w:rsid w:val="00053AEF"/>
    <w:rsid w:val="00053FAF"/>
    <w:rsid w:val="000778FB"/>
    <w:rsid w:val="000D1639"/>
    <w:rsid w:val="000D49DE"/>
    <w:rsid w:val="000E5A37"/>
    <w:rsid w:val="000F413B"/>
    <w:rsid w:val="000F7370"/>
    <w:rsid w:val="00104BD5"/>
    <w:rsid w:val="00112383"/>
    <w:rsid w:val="00121A8C"/>
    <w:rsid w:val="00127473"/>
    <w:rsid w:val="00147914"/>
    <w:rsid w:val="00147EC4"/>
    <w:rsid w:val="0015106D"/>
    <w:rsid w:val="00165CEA"/>
    <w:rsid w:val="00176CF2"/>
    <w:rsid w:val="0018454E"/>
    <w:rsid w:val="0018613C"/>
    <w:rsid w:val="00196731"/>
    <w:rsid w:val="00197304"/>
    <w:rsid w:val="001C5140"/>
    <w:rsid w:val="001C57A6"/>
    <w:rsid w:val="002135E7"/>
    <w:rsid w:val="00222183"/>
    <w:rsid w:val="00224690"/>
    <w:rsid w:val="00230062"/>
    <w:rsid w:val="00242A2C"/>
    <w:rsid w:val="002536FD"/>
    <w:rsid w:val="00256EF9"/>
    <w:rsid w:val="00257760"/>
    <w:rsid w:val="0026205E"/>
    <w:rsid w:val="002621CA"/>
    <w:rsid w:val="00274C27"/>
    <w:rsid w:val="002A640D"/>
    <w:rsid w:val="002B251E"/>
    <w:rsid w:val="002D3BDA"/>
    <w:rsid w:val="002E1059"/>
    <w:rsid w:val="002F093A"/>
    <w:rsid w:val="0030120D"/>
    <w:rsid w:val="00324D9E"/>
    <w:rsid w:val="0032627A"/>
    <w:rsid w:val="00335CA4"/>
    <w:rsid w:val="00336A9A"/>
    <w:rsid w:val="003542B6"/>
    <w:rsid w:val="00363D50"/>
    <w:rsid w:val="0038333A"/>
    <w:rsid w:val="00385A95"/>
    <w:rsid w:val="003A6E48"/>
    <w:rsid w:val="003A76A3"/>
    <w:rsid w:val="003C66B3"/>
    <w:rsid w:val="003D5DD8"/>
    <w:rsid w:val="003F30B6"/>
    <w:rsid w:val="004078F2"/>
    <w:rsid w:val="00416B18"/>
    <w:rsid w:val="00417BD5"/>
    <w:rsid w:val="004345B4"/>
    <w:rsid w:val="004B0C55"/>
    <w:rsid w:val="004C44CC"/>
    <w:rsid w:val="004C59F9"/>
    <w:rsid w:val="004D0723"/>
    <w:rsid w:val="004D2501"/>
    <w:rsid w:val="004D4FA2"/>
    <w:rsid w:val="00510B2E"/>
    <w:rsid w:val="00556B68"/>
    <w:rsid w:val="00563CD7"/>
    <w:rsid w:val="00584A48"/>
    <w:rsid w:val="005938D2"/>
    <w:rsid w:val="00594D57"/>
    <w:rsid w:val="005B31DA"/>
    <w:rsid w:val="005B5650"/>
    <w:rsid w:val="005E5F6F"/>
    <w:rsid w:val="00600DBF"/>
    <w:rsid w:val="006247A1"/>
    <w:rsid w:val="00667608"/>
    <w:rsid w:val="00681C34"/>
    <w:rsid w:val="006841DA"/>
    <w:rsid w:val="006851F5"/>
    <w:rsid w:val="00690F75"/>
    <w:rsid w:val="006A40C5"/>
    <w:rsid w:val="006B2F3F"/>
    <w:rsid w:val="006B2F63"/>
    <w:rsid w:val="007234CF"/>
    <w:rsid w:val="00744999"/>
    <w:rsid w:val="00744C77"/>
    <w:rsid w:val="00773116"/>
    <w:rsid w:val="00774AC5"/>
    <w:rsid w:val="00775A49"/>
    <w:rsid w:val="007A0F56"/>
    <w:rsid w:val="007B5FE7"/>
    <w:rsid w:val="007D2A4F"/>
    <w:rsid w:val="00805E2B"/>
    <w:rsid w:val="00812AEE"/>
    <w:rsid w:val="00817BB2"/>
    <w:rsid w:val="00826B1F"/>
    <w:rsid w:val="00837BB9"/>
    <w:rsid w:val="0084206A"/>
    <w:rsid w:val="00850DD7"/>
    <w:rsid w:val="00877AD4"/>
    <w:rsid w:val="00877F4E"/>
    <w:rsid w:val="00885E56"/>
    <w:rsid w:val="008949B3"/>
    <w:rsid w:val="008B2E4B"/>
    <w:rsid w:val="008D4CFF"/>
    <w:rsid w:val="008D749B"/>
    <w:rsid w:val="008F304D"/>
    <w:rsid w:val="00900865"/>
    <w:rsid w:val="00935365"/>
    <w:rsid w:val="00945984"/>
    <w:rsid w:val="00962F95"/>
    <w:rsid w:val="009660DC"/>
    <w:rsid w:val="00966C47"/>
    <w:rsid w:val="00986D1B"/>
    <w:rsid w:val="009957DF"/>
    <w:rsid w:val="00996FEA"/>
    <w:rsid w:val="009A379C"/>
    <w:rsid w:val="009A790D"/>
    <w:rsid w:val="009C21B6"/>
    <w:rsid w:val="009F041D"/>
    <w:rsid w:val="00A03B24"/>
    <w:rsid w:val="00A05680"/>
    <w:rsid w:val="00A5069E"/>
    <w:rsid w:val="00A51EA5"/>
    <w:rsid w:val="00A53F7B"/>
    <w:rsid w:val="00A63FAE"/>
    <w:rsid w:val="00A761C1"/>
    <w:rsid w:val="00A830C4"/>
    <w:rsid w:val="00A920DC"/>
    <w:rsid w:val="00AA0FD8"/>
    <w:rsid w:val="00AA1D35"/>
    <w:rsid w:val="00AB179A"/>
    <w:rsid w:val="00AC1FA5"/>
    <w:rsid w:val="00AE67AB"/>
    <w:rsid w:val="00AE7CA3"/>
    <w:rsid w:val="00AF6731"/>
    <w:rsid w:val="00B060AC"/>
    <w:rsid w:val="00B27F6D"/>
    <w:rsid w:val="00B81584"/>
    <w:rsid w:val="00B955CE"/>
    <w:rsid w:val="00BA0411"/>
    <w:rsid w:val="00BA426E"/>
    <w:rsid w:val="00BB69DC"/>
    <w:rsid w:val="00BC0AEC"/>
    <w:rsid w:val="00BD0BD9"/>
    <w:rsid w:val="00C06485"/>
    <w:rsid w:val="00C07DC7"/>
    <w:rsid w:val="00C521F1"/>
    <w:rsid w:val="00C56833"/>
    <w:rsid w:val="00C66D13"/>
    <w:rsid w:val="00CC200C"/>
    <w:rsid w:val="00CC6856"/>
    <w:rsid w:val="00CD7314"/>
    <w:rsid w:val="00CD75C2"/>
    <w:rsid w:val="00CE1DE4"/>
    <w:rsid w:val="00CE37CD"/>
    <w:rsid w:val="00D203BC"/>
    <w:rsid w:val="00D3469C"/>
    <w:rsid w:val="00D37BF1"/>
    <w:rsid w:val="00D4037D"/>
    <w:rsid w:val="00D44074"/>
    <w:rsid w:val="00D47936"/>
    <w:rsid w:val="00D53908"/>
    <w:rsid w:val="00D77FA7"/>
    <w:rsid w:val="00D77FCE"/>
    <w:rsid w:val="00D77FFA"/>
    <w:rsid w:val="00D84B97"/>
    <w:rsid w:val="00D94E10"/>
    <w:rsid w:val="00DB592A"/>
    <w:rsid w:val="00DB667B"/>
    <w:rsid w:val="00DC5D12"/>
    <w:rsid w:val="00DE0524"/>
    <w:rsid w:val="00DE46C9"/>
    <w:rsid w:val="00E01C31"/>
    <w:rsid w:val="00E042B3"/>
    <w:rsid w:val="00E072F3"/>
    <w:rsid w:val="00E256C7"/>
    <w:rsid w:val="00E305BA"/>
    <w:rsid w:val="00E507B3"/>
    <w:rsid w:val="00E606F7"/>
    <w:rsid w:val="00E623F1"/>
    <w:rsid w:val="00E635C2"/>
    <w:rsid w:val="00E7231E"/>
    <w:rsid w:val="00E74686"/>
    <w:rsid w:val="00E93AAE"/>
    <w:rsid w:val="00EA7074"/>
    <w:rsid w:val="00EB17F4"/>
    <w:rsid w:val="00EB1C3E"/>
    <w:rsid w:val="00ED3E5D"/>
    <w:rsid w:val="00F04DFB"/>
    <w:rsid w:val="00F46089"/>
    <w:rsid w:val="00F56CA2"/>
    <w:rsid w:val="00F756CE"/>
    <w:rsid w:val="00FA1C92"/>
    <w:rsid w:val="00FC5852"/>
    <w:rsid w:val="00FF0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71FC"/>
  <w15:chartTrackingRefBased/>
  <w15:docId w15:val="{91ADC90C-B73B-4163-A5C6-AE5BC681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304D"/>
    <w:rPr>
      <w:rFonts w:ascii="Times New Roman" w:eastAsia="Times New Roman" w:hAnsi="Times New Roman"/>
      <w:sz w:val="24"/>
      <w:szCs w:val="24"/>
    </w:rPr>
  </w:style>
  <w:style w:type="paragraph" w:styleId="Titolo1">
    <w:name w:val="heading 1"/>
    <w:basedOn w:val="Normale"/>
    <w:next w:val="Normale"/>
    <w:link w:val="Titolo1Carattere"/>
    <w:qFormat/>
    <w:rsid w:val="0038333A"/>
    <w:pPr>
      <w:keepNext/>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F304D"/>
    <w:pPr>
      <w:tabs>
        <w:tab w:val="center" w:pos="4819"/>
        <w:tab w:val="right" w:pos="9638"/>
      </w:tabs>
    </w:pPr>
  </w:style>
  <w:style w:type="character" w:customStyle="1" w:styleId="IntestazioneCarattere">
    <w:name w:val="Intestazione Carattere"/>
    <w:link w:val="Intestazione"/>
    <w:uiPriority w:val="99"/>
    <w:rsid w:val="008F304D"/>
    <w:rPr>
      <w:rFonts w:ascii="Times New Roman" w:eastAsia="Times New Roman" w:hAnsi="Times New Roman" w:cs="Times New Roman"/>
      <w:sz w:val="24"/>
      <w:szCs w:val="24"/>
      <w:lang w:eastAsia="it-IT"/>
    </w:rPr>
  </w:style>
  <w:style w:type="paragraph" w:styleId="Pidipagina">
    <w:name w:val="footer"/>
    <w:basedOn w:val="Normale"/>
    <w:link w:val="PidipaginaCarattere"/>
    <w:rsid w:val="008F304D"/>
    <w:pPr>
      <w:tabs>
        <w:tab w:val="center" w:pos="4819"/>
        <w:tab w:val="right" w:pos="9638"/>
      </w:tabs>
    </w:pPr>
  </w:style>
  <w:style w:type="character" w:customStyle="1" w:styleId="PidipaginaCarattere">
    <w:name w:val="Piè di pagina Carattere"/>
    <w:link w:val="Pidipagina"/>
    <w:rsid w:val="008F304D"/>
    <w:rPr>
      <w:rFonts w:ascii="Times New Roman" w:eastAsia="Times New Roman" w:hAnsi="Times New Roman" w:cs="Times New Roman"/>
      <w:sz w:val="24"/>
      <w:szCs w:val="24"/>
      <w:lang w:eastAsia="it-IT"/>
    </w:rPr>
  </w:style>
  <w:style w:type="character" w:styleId="Collegamentoipertestuale">
    <w:name w:val="Hyperlink"/>
    <w:rsid w:val="008F304D"/>
    <w:rPr>
      <w:color w:val="0000FF"/>
      <w:u w:val="single"/>
    </w:rPr>
  </w:style>
  <w:style w:type="paragraph" w:styleId="Paragrafoelenco">
    <w:name w:val="List Paragraph"/>
    <w:basedOn w:val="Normale"/>
    <w:uiPriority w:val="34"/>
    <w:qFormat/>
    <w:rsid w:val="008F304D"/>
    <w:pPr>
      <w:ind w:left="720"/>
      <w:contextualSpacing/>
    </w:pPr>
  </w:style>
  <w:style w:type="character" w:customStyle="1" w:styleId="Titolo1Carattere">
    <w:name w:val="Titolo 1 Carattere"/>
    <w:link w:val="Titolo1"/>
    <w:rsid w:val="0038333A"/>
    <w:rPr>
      <w:rFonts w:ascii="Times New Roman" w:eastAsia="Times New Roman" w:hAnsi="Times New Roman"/>
      <w:b/>
      <w:sz w:val="24"/>
      <w:szCs w:val="24"/>
    </w:rPr>
  </w:style>
  <w:style w:type="paragraph" w:customStyle="1" w:styleId="bollo">
    <w:name w:val="bollo"/>
    <w:basedOn w:val="Normale"/>
    <w:rsid w:val="006841DA"/>
    <w:pPr>
      <w:tabs>
        <w:tab w:val="right" w:leader="underscore" w:pos="3402"/>
      </w:tabs>
      <w:spacing w:line="567" w:lineRule="exact"/>
      <w:jc w:val="both"/>
    </w:pPr>
    <w:rPr>
      <w:sz w:val="26"/>
      <w:szCs w:val="20"/>
      <w:lang w:bidi="he-IL"/>
    </w:rPr>
  </w:style>
  <w:style w:type="paragraph" w:customStyle="1" w:styleId="Default">
    <w:name w:val="Default"/>
    <w:rsid w:val="00935365"/>
    <w:pPr>
      <w:autoSpaceDE w:val="0"/>
      <w:autoSpaceDN w:val="0"/>
      <w:adjustRightInd w:val="0"/>
    </w:pPr>
    <w:rPr>
      <w:rFonts w:ascii="Times New Roman" w:hAnsi="Times New Roman"/>
      <w:color w:val="000000"/>
      <w:sz w:val="24"/>
      <w:szCs w:val="24"/>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locked/>
    <w:rsid w:val="00256EF9"/>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unhideWhenUsed/>
    <w:rsid w:val="00256EF9"/>
    <w:rPr>
      <w:rFonts w:ascii="Calibri" w:eastAsia="Calibri" w:hAnsi="Calibri"/>
      <w:sz w:val="20"/>
      <w:szCs w:val="20"/>
    </w:rPr>
  </w:style>
  <w:style w:type="character" w:customStyle="1" w:styleId="TestonotaapidipaginaCarattere1">
    <w:name w:val="Testo nota a piè di pagina Carattere1"/>
    <w:uiPriority w:val="99"/>
    <w:semiHidden/>
    <w:rsid w:val="00256EF9"/>
    <w:rPr>
      <w:rFonts w:ascii="Times New Roman" w:eastAsia="Times New Roman" w:hAnsi="Times New Roman"/>
    </w:rPr>
  </w:style>
  <w:style w:type="character" w:styleId="Rimandonotaapidipagina">
    <w:name w:val="footnote reference"/>
    <w:semiHidden/>
    <w:unhideWhenUsed/>
    <w:rsid w:val="00256EF9"/>
    <w:rPr>
      <w:vertAlign w:val="superscript"/>
    </w:rPr>
  </w:style>
  <w:style w:type="table" w:styleId="Grigliatabella">
    <w:name w:val="Table Grid"/>
    <w:basedOn w:val="Tabellanormale"/>
    <w:uiPriority w:val="39"/>
    <w:rsid w:val="00681C34"/>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6A40C5"/>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40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A40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6A40C5"/>
    <w:rPr>
      <w:rFonts w:asciiTheme="minorHAnsi" w:eastAsiaTheme="minorEastAsia" w:hAnsiTheme="minorHAnsi" w:cstheme="minorBidi"/>
      <w:color w:val="5A5A5A" w:themeColor="text1" w:themeTint="A5"/>
      <w:spacing w:val="15"/>
      <w:sz w:val="22"/>
      <w:szCs w:val="22"/>
    </w:rPr>
  </w:style>
  <w:style w:type="paragraph" w:styleId="Corpotesto">
    <w:name w:val="Body Text"/>
    <w:basedOn w:val="Normale"/>
    <w:link w:val="CorpotestoCarattere"/>
    <w:uiPriority w:val="1"/>
    <w:semiHidden/>
    <w:unhideWhenUsed/>
    <w:qFormat/>
    <w:rsid w:val="003A76A3"/>
    <w:pPr>
      <w:widowControl w:val="0"/>
      <w:autoSpaceDE w:val="0"/>
      <w:autoSpaceDN w:val="0"/>
    </w:pPr>
    <w:rPr>
      <w:lang w:eastAsia="en-US"/>
    </w:rPr>
  </w:style>
  <w:style w:type="character" w:customStyle="1" w:styleId="CorpotestoCarattere">
    <w:name w:val="Corpo testo Carattere"/>
    <w:basedOn w:val="Carpredefinitoparagrafo"/>
    <w:link w:val="Corpotesto"/>
    <w:uiPriority w:val="1"/>
    <w:semiHidden/>
    <w:rsid w:val="003A76A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1698">
      <w:bodyDiv w:val="1"/>
      <w:marLeft w:val="0"/>
      <w:marRight w:val="0"/>
      <w:marTop w:val="0"/>
      <w:marBottom w:val="0"/>
      <w:divBdr>
        <w:top w:val="none" w:sz="0" w:space="0" w:color="auto"/>
        <w:left w:val="none" w:sz="0" w:space="0" w:color="auto"/>
        <w:bottom w:val="none" w:sz="0" w:space="0" w:color="auto"/>
        <w:right w:val="none" w:sz="0" w:space="0" w:color="auto"/>
      </w:divBdr>
    </w:div>
    <w:div w:id="607278839">
      <w:bodyDiv w:val="1"/>
      <w:marLeft w:val="0"/>
      <w:marRight w:val="0"/>
      <w:marTop w:val="0"/>
      <w:marBottom w:val="0"/>
      <w:divBdr>
        <w:top w:val="none" w:sz="0" w:space="0" w:color="auto"/>
        <w:left w:val="none" w:sz="0" w:space="0" w:color="auto"/>
        <w:bottom w:val="none" w:sz="0" w:space="0" w:color="auto"/>
        <w:right w:val="none" w:sz="0" w:space="0" w:color="auto"/>
      </w:divBdr>
    </w:div>
    <w:div w:id="1092318732">
      <w:bodyDiv w:val="1"/>
      <w:marLeft w:val="0"/>
      <w:marRight w:val="0"/>
      <w:marTop w:val="0"/>
      <w:marBottom w:val="0"/>
      <w:divBdr>
        <w:top w:val="none" w:sz="0" w:space="0" w:color="auto"/>
        <w:left w:val="none" w:sz="0" w:space="0" w:color="auto"/>
        <w:bottom w:val="none" w:sz="0" w:space="0" w:color="auto"/>
        <w:right w:val="none" w:sz="0" w:space="0" w:color="auto"/>
      </w:divBdr>
    </w:div>
    <w:div w:id="1849979849">
      <w:bodyDiv w:val="1"/>
      <w:marLeft w:val="0"/>
      <w:marRight w:val="0"/>
      <w:marTop w:val="0"/>
      <w:marBottom w:val="0"/>
      <w:divBdr>
        <w:top w:val="none" w:sz="0" w:space="0" w:color="auto"/>
        <w:left w:val="none" w:sz="0" w:space="0" w:color="auto"/>
        <w:bottom w:val="none" w:sz="0" w:space="0" w:color="auto"/>
        <w:right w:val="none" w:sz="0" w:space="0" w:color="auto"/>
      </w:divBdr>
    </w:div>
    <w:div w:id="18803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mbitosociale.gaglianodelcapo@pec.rupar.puglia.it" TargetMode="External"/><Relationship Id="rId1" Type="http://schemas.openxmlformats.org/officeDocument/2006/relationships/hyperlink" Target="mailto:ambitosociale.gaglianodelcap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4409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fam raeli fam raeli</cp:lastModifiedBy>
  <cp:revision>8</cp:revision>
  <cp:lastPrinted>2016-10-24T10:03:00Z</cp:lastPrinted>
  <dcterms:created xsi:type="dcterms:W3CDTF">2025-11-09T08:35:00Z</dcterms:created>
  <dcterms:modified xsi:type="dcterms:W3CDTF">2025-11-21T10:18:00Z</dcterms:modified>
</cp:coreProperties>
</file>